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B" w:rsidRDefault="00670DE9">
      <w:r>
        <w:rPr>
          <w:b/>
        </w:rPr>
        <w:t xml:space="preserve">Zápis č. </w:t>
      </w:r>
      <w:r w:rsidR="00E175D3">
        <w:rPr>
          <w:b/>
        </w:rPr>
        <w:t>5</w:t>
      </w:r>
      <w:r>
        <w:rPr>
          <w:b/>
        </w:rPr>
        <w:t xml:space="preserve"> z jednání Komise mládeže Českého svazu házené</w:t>
      </w:r>
    </w:p>
    <w:p w:rsidR="001437AB" w:rsidRDefault="00670DE9">
      <w:r>
        <w:t xml:space="preserve">Místo konání: </w:t>
      </w:r>
      <w:r w:rsidR="00266AD2">
        <w:t>Náchod</w:t>
      </w:r>
      <w:r w:rsidR="00B35FB8">
        <w:tab/>
      </w:r>
      <w:r w:rsidR="00B35FB8">
        <w:tab/>
      </w:r>
      <w:r w:rsidR="00B35FB8">
        <w:tab/>
        <w:t>Datum: 6</w:t>
      </w:r>
      <w:r>
        <w:t>. l</w:t>
      </w:r>
      <w:r w:rsidR="00B35FB8">
        <w:t>edna</w:t>
      </w:r>
      <w:r>
        <w:t xml:space="preserve"> 201</w:t>
      </w:r>
      <w:r w:rsidR="00B35FB8">
        <w:t>7</w:t>
      </w:r>
    </w:p>
    <w:p w:rsidR="001437AB" w:rsidRDefault="00B35FB8">
      <w:r>
        <w:t>Začátek jednání: 20</w:t>
      </w:r>
      <w:r w:rsidR="00670DE9">
        <w:t>.</w:t>
      </w:r>
      <w:r>
        <w:t>00</w:t>
      </w:r>
      <w:r>
        <w:tab/>
      </w:r>
      <w:r>
        <w:tab/>
      </w:r>
      <w:r>
        <w:tab/>
        <w:t>Konec jednání: 22</w:t>
      </w:r>
      <w:r w:rsidR="00670DE9">
        <w:t>.15</w:t>
      </w:r>
    </w:p>
    <w:p w:rsidR="001437AB" w:rsidRDefault="00670DE9">
      <w:r>
        <w:t xml:space="preserve">Přítomni: Tomáš Augustýn – předseda komise, Jan Běloch, Michaela </w:t>
      </w:r>
      <w:proofErr w:type="spellStart"/>
      <w:r>
        <w:t>Kaczmarczyková</w:t>
      </w:r>
      <w:proofErr w:type="spellEnd"/>
      <w:r>
        <w:t xml:space="preserve">, Tomáš Černý, Petra </w:t>
      </w:r>
      <w:proofErr w:type="spellStart"/>
      <w:r>
        <w:t>Vozobulová</w:t>
      </w:r>
      <w:proofErr w:type="spellEnd"/>
    </w:p>
    <w:p w:rsidR="001437AB" w:rsidRDefault="00B35FB8">
      <w:r>
        <w:t>Omluven</w:t>
      </w:r>
      <w:r w:rsidR="00275156">
        <w:t>: Jaroslav Kalous</w:t>
      </w:r>
    </w:p>
    <w:p w:rsidR="00275156" w:rsidRDefault="00275156">
      <w:r>
        <w:t>Host: Martin Tůma</w:t>
      </w:r>
    </w:p>
    <w:p w:rsidR="001437AB" w:rsidRDefault="001437AB"/>
    <w:p w:rsidR="001437AB" w:rsidRDefault="00670DE9">
      <w:r>
        <w:rPr>
          <w:b/>
        </w:rPr>
        <w:t xml:space="preserve">1. </w:t>
      </w:r>
      <w:r w:rsidR="00275156">
        <w:rPr>
          <w:b/>
        </w:rPr>
        <w:t>Vyhodnocení veřejného projednání nového systému RHC</w:t>
      </w:r>
    </w:p>
    <w:p w:rsidR="001437AB" w:rsidRDefault="0029495A">
      <w:r w:rsidRPr="0029495A">
        <w:t xml:space="preserve">KM diskutovala dotazy, které zazněly na předešlé schůzce, kde předseda KM představil </w:t>
      </w:r>
      <w:r>
        <w:t xml:space="preserve">zájemcům (cca 50 účastníků) </w:t>
      </w:r>
      <w:r w:rsidRPr="0029495A">
        <w:t xml:space="preserve">koncept nových RHC od </w:t>
      </w:r>
      <w:proofErr w:type="gramStart"/>
      <w:r w:rsidRPr="0029495A">
        <w:t>1.7.2017</w:t>
      </w:r>
      <w:proofErr w:type="gramEnd"/>
      <w:r w:rsidRPr="0029495A">
        <w:t>.</w:t>
      </w:r>
      <w:r>
        <w:t xml:space="preserve"> </w:t>
      </w:r>
      <w:r w:rsidR="00FD0E62">
        <w:t>Na schůzce uváděli zástupci některých současných RHC, že pro ně bude problematické splnit podmínku spolupráce se sedmi kluby. KM mládeže se rozhodla podmínky neupravovat a sedm oddílů nadále považuje jako minimum, které musí oddíl podpořený dotací splnit.</w:t>
      </w:r>
    </w:p>
    <w:p w:rsidR="00FD0E62" w:rsidRPr="0029495A" w:rsidRDefault="00FD0E62">
      <w:r>
        <w:t>Na setkání byl dále diskutován návrh KM na úpravu žákovských soutěží. Kolem tohoto bodu se vedla konstruktivní debata a nebyly zaznamenány žádné větší výhrady, naopak silně převažovala podpora. Někteří účastníci diskuze navrhovali povinnost hrát v ml. a st. žactvu vysunuté obrany, např. 1:2:3 nebo 3:3.</w:t>
      </w:r>
    </w:p>
    <w:p w:rsidR="001437AB" w:rsidRDefault="00670DE9">
      <w:r>
        <w:rPr>
          <w:b/>
        </w:rPr>
        <w:t xml:space="preserve">2. </w:t>
      </w:r>
      <w:r w:rsidR="00275156">
        <w:rPr>
          <w:b/>
        </w:rPr>
        <w:t>Nové projekty na podporu mládeže</w:t>
      </w:r>
    </w:p>
    <w:p w:rsidR="001437AB" w:rsidRDefault="00C24CCD">
      <w:r>
        <w:t>Členové KM navrhovali různé směry, jakými by mohl být podpořen rozvoj mládeže jak směrem ke kvantitě, tak zejména ke kvalitě: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>Podpora klubů, které spolupracují s RHC a TCM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>Podpora mezinárodních turnajů v ČR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>Podpora účasti našich klubů na turnajích v zahraničí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>Materiální podpora škol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>Stáže trenérů v zahraničí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>Podpora vzdělávání trenérů</w:t>
      </w:r>
    </w:p>
    <w:p w:rsidR="00C24CCD" w:rsidRDefault="00C24CCD" w:rsidP="00C24CCD">
      <w:pPr>
        <w:pStyle w:val="Odstavecseseznamem"/>
        <w:numPr>
          <w:ilvl w:val="0"/>
          <w:numId w:val="1"/>
        </w:numPr>
      </w:pPr>
      <w:r>
        <w:t xml:space="preserve">Podpora </w:t>
      </w:r>
      <w:r w:rsidR="00C65FE3">
        <w:t>projektu Mladí trenéři</w:t>
      </w:r>
      <w:bookmarkStart w:id="0" w:name="_GoBack"/>
      <w:bookmarkEnd w:id="0"/>
    </w:p>
    <w:p w:rsidR="00C24CCD" w:rsidRPr="00C24CCD" w:rsidRDefault="00C24CCD">
      <w:r>
        <w:t>Na příštím jednání bude diskutováno, které oblasti budou rozpracovány do projektů systematické podpory.</w:t>
      </w:r>
    </w:p>
    <w:p w:rsidR="001437AB" w:rsidRDefault="001437AB"/>
    <w:p w:rsidR="001437AB" w:rsidRDefault="00670DE9">
      <w:r>
        <w:t>Zapsal: Tomáš Augustýn</w:t>
      </w:r>
    </w:p>
    <w:p w:rsidR="001437AB" w:rsidRDefault="00670DE9">
      <w:r>
        <w:t xml:space="preserve">Ověřila: Petra </w:t>
      </w:r>
      <w:proofErr w:type="spellStart"/>
      <w:r>
        <w:t>Vozobulová</w:t>
      </w:r>
      <w:proofErr w:type="spellEnd"/>
    </w:p>
    <w:p w:rsidR="001437AB" w:rsidRDefault="001437AB"/>
    <w:sectPr w:rsidR="001437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673"/>
    <w:multiLevelType w:val="hybridMultilevel"/>
    <w:tmpl w:val="F54625FE"/>
    <w:lvl w:ilvl="0" w:tplc="BC1C3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B"/>
    <w:rsid w:val="001437AB"/>
    <w:rsid w:val="00266AD2"/>
    <w:rsid w:val="00275156"/>
    <w:rsid w:val="0029495A"/>
    <w:rsid w:val="0035036C"/>
    <w:rsid w:val="00353FBA"/>
    <w:rsid w:val="00670DE9"/>
    <w:rsid w:val="007A650E"/>
    <w:rsid w:val="00B004BC"/>
    <w:rsid w:val="00B35FB8"/>
    <w:rsid w:val="00C24CCD"/>
    <w:rsid w:val="00C65FE3"/>
    <w:rsid w:val="00E175D3"/>
    <w:rsid w:val="00FC6A9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0C12-58B7-4787-9BA4-125C26B9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august</cp:lastModifiedBy>
  <cp:revision>10</cp:revision>
  <dcterms:created xsi:type="dcterms:W3CDTF">2017-01-12T16:30:00Z</dcterms:created>
  <dcterms:modified xsi:type="dcterms:W3CDTF">2017-02-07T05:35:00Z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